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6F" w:rsidRDefault="009C426F" w:rsidP="009C426F">
      <w:pPr>
        <w:pStyle w:val="Heading1"/>
        <w:rPr>
          <w:rFonts w:ascii="Times" w:hAnsi="Times"/>
        </w:rPr>
      </w:pPr>
      <w:r>
        <w:rPr>
          <w:rFonts w:ascii="Times" w:hAnsi="Times"/>
        </w:rPr>
        <w:t>Salmonella</w:t>
      </w:r>
    </w:p>
    <w:p w:rsidR="009C426F" w:rsidRDefault="009C426F" w:rsidP="009C426F">
      <w:pPr>
        <w:jc w:val="right"/>
        <w:rPr>
          <w:rFonts w:ascii="Times" w:hAnsi="Times"/>
        </w:rPr>
      </w:pPr>
    </w:p>
    <w:p w:rsidR="009C426F" w:rsidRDefault="009C426F" w:rsidP="009C426F">
      <w:pPr>
        <w:rPr>
          <w:caps/>
        </w:rPr>
      </w:pPr>
      <w:r>
        <w:t>(</w:t>
      </w:r>
      <w:r>
        <w:rPr>
          <w:caps/>
        </w:rPr>
        <w:t>School Heading)</w:t>
      </w:r>
    </w:p>
    <w:p w:rsidR="009C426F" w:rsidRDefault="009C426F" w:rsidP="009C426F">
      <w:r>
        <w:rPr>
          <w:caps/>
        </w:rPr>
        <w:t>(School Telephone Number</w:t>
      </w:r>
      <w:r>
        <w:t>)</w:t>
      </w:r>
    </w:p>
    <w:p w:rsidR="009C426F" w:rsidRDefault="009C426F" w:rsidP="009C426F"/>
    <w:p w:rsidR="009C426F" w:rsidRDefault="009C426F" w:rsidP="009C426F">
      <w:r>
        <w:t>Dear Parent or Guardian:</w:t>
      </w:r>
    </w:p>
    <w:p w:rsidR="009C426F" w:rsidRDefault="009C426F" w:rsidP="009C426F"/>
    <w:p w:rsidR="009C426F" w:rsidRDefault="009C426F" w:rsidP="009C426F">
      <w:pPr>
        <w:jc w:val="both"/>
      </w:pPr>
      <w:r>
        <w:t xml:space="preserve">This is to inform you that your child has been exposed to </w:t>
      </w:r>
      <w:r>
        <w:rPr>
          <w:b/>
        </w:rPr>
        <w:t>Salmonella</w:t>
      </w:r>
      <w:r>
        <w:t>.</w:t>
      </w:r>
    </w:p>
    <w:p w:rsidR="009C426F" w:rsidRDefault="009C426F" w:rsidP="009C426F">
      <w:pPr>
        <w:jc w:val="both"/>
      </w:pPr>
    </w:p>
    <w:p w:rsidR="009C426F" w:rsidRDefault="009C426F" w:rsidP="009C426F">
      <w:pPr>
        <w:jc w:val="both"/>
      </w:pPr>
      <w:r>
        <w:t>The signs and symptoms, mode of transmission and incubation period are as follows:</w:t>
      </w:r>
    </w:p>
    <w:p w:rsidR="009C426F" w:rsidRDefault="009C426F" w:rsidP="009C426F">
      <w:pPr>
        <w:jc w:val="both"/>
      </w:pPr>
    </w:p>
    <w:p w:rsidR="009C426F" w:rsidRDefault="009C426F" w:rsidP="009C426F">
      <w:pPr>
        <w:jc w:val="both"/>
      </w:pPr>
      <w:r>
        <w:rPr>
          <w:u w:val="single"/>
        </w:rPr>
        <w:t>Signs and Symptoms</w:t>
      </w:r>
      <w:r>
        <w:t>:  A bacterial disease with symptoms of acutely inflamed intestine and colon, with a sudden onset of headache, abdominal pain, fever, diarrhea, nausea and sometimes vomiting.  Dehydration may be severe.</w:t>
      </w:r>
    </w:p>
    <w:p w:rsidR="009C426F" w:rsidRDefault="009C426F" w:rsidP="009C426F">
      <w:pPr>
        <w:jc w:val="both"/>
      </w:pPr>
    </w:p>
    <w:p w:rsidR="009C426F" w:rsidRDefault="009C426F" w:rsidP="009C426F">
      <w:pPr>
        <w:jc w:val="both"/>
      </w:pPr>
      <w:r>
        <w:rPr>
          <w:u w:val="single"/>
        </w:rPr>
        <w:t>Mode of Transmission</w:t>
      </w:r>
      <w:r>
        <w:t>:  By ingesting organisms in food derived from infected animals or contaminated by feces of an infected animal or person.  This includes raw/cracked eggs, raw milk, meat or poultry products, pet turtles, flies, and chicks.</w:t>
      </w:r>
    </w:p>
    <w:p w:rsidR="009C426F" w:rsidRDefault="009C426F" w:rsidP="009C426F">
      <w:pPr>
        <w:jc w:val="both"/>
      </w:pPr>
    </w:p>
    <w:p w:rsidR="009C426F" w:rsidRDefault="009C426F" w:rsidP="009C426F">
      <w:pPr>
        <w:jc w:val="both"/>
      </w:pPr>
      <w:r>
        <w:rPr>
          <w:u w:val="single"/>
        </w:rPr>
        <w:t>Incubation Period</w:t>
      </w:r>
      <w:r>
        <w:t>:  six to seventy-two hours, usually about twelve to thirty-six hours.</w:t>
      </w:r>
    </w:p>
    <w:p w:rsidR="009C426F" w:rsidRDefault="009C426F" w:rsidP="009C426F">
      <w:pPr>
        <w:jc w:val="both"/>
      </w:pPr>
    </w:p>
    <w:p w:rsidR="009C426F" w:rsidRDefault="009C426F" w:rsidP="009C426F">
      <w:pPr>
        <w:jc w:val="both"/>
      </w:pPr>
      <w:r>
        <w:t>Should your child present with any of these symptoms, we recommend that you consult your family healthcare provider.</w:t>
      </w:r>
    </w:p>
    <w:p w:rsidR="009C426F" w:rsidRDefault="009C426F" w:rsidP="009C426F">
      <w:pPr>
        <w:jc w:val="both"/>
      </w:pPr>
    </w:p>
    <w:p w:rsidR="009C426F" w:rsidRDefault="009C426F" w:rsidP="009C426F">
      <w:pPr>
        <w:jc w:val="both"/>
      </w:pPr>
      <w:r>
        <w:t>Any student presenting with these signs and symptoms will be excluded from school.  Students must have a note from a healthcare provider stating they are no longer contagious in order to return to school.</w:t>
      </w:r>
    </w:p>
    <w:p w:rsidR="009C426F" w:rsidRDefault="009C426F" w:rsidP="009C426F">
      <w:pPr>
        <w:jc w:val="both"/>
      </w:pPr>
    </w:p>
    <w:p w:rsidR="009C426F" w:rsidRDefault="009C426F" w:rsidP="009C426F">
      <w:pPr>
        <w:jc w:val="both"/>
      </w:pPr>
      <w:r>
        <w:t>If you have any questions, please feel free to call us.</w:t>
      </w:r>
    </w:p>
    <w:p w:rsidR="009C426F" w:rsidRDefault="009C426F" w:rsidP="009C426F">
      <w:pPr>
        <w:jc w:val="both"/>
      </w:pPr>
    </w:p>
    <w:p w:rsidR="009C426F" w:rsidRDefault="009C426F" w:rsidP="009C426F">
      <w:pPr>
        <w:jc w:val="both"/>
      </w:pPr>
      <w:r>
        <w:t>Sincerely,</w:t>
      </w:r>
    </w:p>
    <w:p w:rsidR="009C426F" w:rsidRDefault="009C426F" w:rsidP="009C426F">
      <w:pPr>
        <w:tabs>
          <w:tab w:val="left" w:pos="4320"/>
        </w:tabs>
        <w:jc w:val="both"/>
      </w:pPr>
      <w:r>
        <w:rPr>
          <w:u w:val="single"/>
        </w:rPr>
        <w:tab/>
      </w:r>
    </w:p>
    <w:p w:rsidR="009C426F" w:rsidRDefault="009C426F" w:rsidP="009C426F">
      <w:pPr>
        <w:tabs>
          <w:tab w:val="left" w:pos="4320"/>
        </w:tabs>
        <w:jc w:val="both"/>
      </w:pPr>
      <w:r>
        <w:t>Principal</w:t>
      </w:r>
    </w:p>
    <w:p w:rsidR="003029F1" w:rsidRPr="009C426F" w:rsidRDefault="003029F1" w:rsidP="009C426F"/>
    <w:sectPr w:rsidR="003029F1" w:rsidRPr="009C426F" w:rsidSect="00542C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9F1"/>
    <w:rsid w:val="0000433C"/>
    <w:rsid w:val="00022C25"/>
    <w:rsid w:val="003029F1"/>
    <w:rsid w:val="004F0378"/>
    <w:rsid w:val="0052630C"/>
    <w:rsid w:val="00542C60"/>
    <w:rsid w:val="006E34AA"/>
    <w:rsid w:val="0073758E"/>
    <w:rsid w:val="008C715C"/>
    <w:rsid w:val="009C426F"/>
    <w:rsid w:val="00C50D2A"/>
    <w:rsid w:val="00E2657C"/>
    <w:rsid w:val="00E83DFB"/>
    <w:rsid w:val="00E8760D"/>
    <w:rsid w:val="00F11372"/>
    <w:rsid w:val="00F8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6F"/>
  </w:style>
  <w:style w:type="paragraph" w:styleId="Heading1">
    <w:name w:val="heading 1"/>
    <w:basedOn w:val="Normal"/>
    <w:next w:val="Normal"/>
    <w:link w:val="Heading1Char"/>
    <w:uiPriority w:val="9"/>
    <w:qFormat/>
    <w:rsid w:val="00542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2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kendall county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scortez</dc:creator>
  <cp:lastModifiedBy>scortez</cp:lastModifiedBy>
  <cp:revision>2</cp:revision>
  <cp:lastPrinted>2011-01-06T15:07:00Z</cp:lastPrinted>
  <dcterms:created xsi:type="dcterms:W3CDTF">2017-03-30T15:48:00Z</dcterms:created>
  <dcterms:modified xsi:type="dcterms:W3CDTF">2017-03-30T15:48:00Z</dcterms:modified>
</cp:coreProperties>
</file>